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4" w:rsidRPr="00AB089A" w:rsidRDefault="005E7C09" w:rsidP="005A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B089A">
        <w:rPr>
          <w:b/>
          <w:sz w:val="28"/>
          <w:szCs w:val="28"/>
        </w:rPr>
        <w:t>Réunion de préparation de la formation alphabétisation fonctionnelle</w:t>
      </w:r>
    </w:p>
    <w:p w:rsidR="005E7C09" w:rsidRPr="00AB089A" w:rsidRDefault="005E7C09" w:rsidP="005A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B089A">
        <w:rPr>
          <w:b/>
        </w:rPr>
        <w:t>Dimanche 12 janvier 2020 de 15h à 20h chez Kader SAKHO</w:t>
      </w:r>
    </w:p>
    <w:p w:rsidR="005E7C09" w:rsidRDefault="005E7C09">
      <w:pPr>
        <w:rPr>
          <w:b/>
          <w:sz w:val="28"/>
          <w:szCs w:val="28"/>
          <w:u w:val="single"/>
        </w:rPr>
      </w:pPr>
      <w:r w:rsidRPr="00AB089A">
        <w:rPr>
          <w:b/>
          <w:sz w:val="28"/>
          <w:szCs w:val="28"/>
          <w:u w:val="single"/>
        </w:rPr>
        <w:t xml:space="preserve">Présents : </w:t>
      </w:r>
    </w:p>
    <w:p w:rsidR="00817FA8" w:rsidRPr="00817FA8" w:rsidRDefault="00817FA8">
      <w:pPr>
        <w:rPr>
          <w:b/>
        </w:rPr>
      </w:pPr>
      <w:proofErr w:type="spellStart"/>
      <w:r w:rsidRPr="00817FA8">
        <w:rPr>
          <w:b/>
        </w:rPr>
        <w:t>Yayi</w:t>
      </w:r>
      <w:proofErr w:type="spellEnd"/>
      <w:r w:rsidRPr="00817FA8">
        <w:rPr>
          <w:b/>
        </w:rPr>
        <w:t xml:space="preserve"> </w:t>
      </w:r>
      <w:proofErr w:type="spellStart"/>
      <w:r w:rsidRPr="00817FA8">
        <w:rPr>
          <w:b/>
        </w:rPr>
        <w:t>Mbaye</w:t>
      </w:r>
      <w:proofErr w:type="spellEnd"/>
      <w:r w:rsidRPr="00817FA8">
        <w:rPr>
          <w:b/>
        </w:rPr>
        <w:t xml:space="preserve"> Camara, </w:t>
      </w:r>
      <w:proofErr w:type="spellStart"/>
      <w:r w:rsidRPr="00817FA8">
        <w:rPr>
          <w:b/>
        </w:rPr>
        <w:t>Khadi</w:t>
      </w:r>
      <w:proofErr w:type="spellEnd"/>
      <w:r w:rsidRPr="00817FA8">
        <w:rPr>
          <w:b/>
        </w:rPr>
        <w:t xml:space="preserve"> Dial </w:t>
      </w:r>
      <w:proofErr w:type="spellStart"/>
      <w:r w:rsidRPr="00817FA8">
        <w:rPr>
          <w:b/>
        </w:rPr>
        <w:t>Sakho</w:t>
      </w:r>
      <w:proofErr w:type="spellEnd"/>
      <w:r w:rsidRPr="00817FA8">
        <w:rPr>
          <w:b/>
        </w:rPr>
        <w:t xml:space="preserve">, </w:t>
      </w:r>
      <w:proofErr w:type="spellStart"/>
      <w:r w:rsidRPr="00817FA8">
        <w:rPr>
          <w:b/>
        </w:rPr>
        <w:t>Seyni</w:t>
      </w:r>
      <w:proofErr w:type="spellEnd"/>
      <w:r w:rsidRPr="00817FA8">
        <w:rPr>
          <w:b/>
        </w:rPr>
        <w:t xml:space="preserve"> </w:t>
      </w:r>
      <w:proofErr w:type="spellStart"/>
      <w:r w:rsidRPr="00817FA8">
        <w:rPr>
          <w:b/>
        </w:rPr>
        <w:t>Mbengue</w:t>
      </w:r>
      <w:proofErr w:type="spellEnd"/>
      <w:r w:rsidRPr="00817FA8">
        <w:rPr>
          <w:b/>
        </w:rPr>
        <w:t xml:space="preserve">, </w:t>
      </w:r>
      <w:proofErr w:type="spellStart"/>
      <w:r w:rsidRPr="00817FA8">
        <w:rPr>
          <w:b/>
        </w:rPr>
        <w:t>Ndeye</w:t>
      </w:r>
      <w:proofErr w:type="spellEnd"/>
      <w:r w:rsidRPr="00817FA8">
        <w:rPr>
          <w:b/>
        </w:rPr>
        <w:t xml:space="preserve"> Awa </w:t>
      </w:r>
      <w:proofErr w:type="spellStart"/>
      <w:r w:rsidRPr="00817FA8">
        <w:rPr>
          <w:b/>
        </w:rPr>
        <w:t>Boye</w:t>
      </w:r>
      <w:proofErr w:type="spellEnd"/>
      <w:r w:rsidRPr="00817FA8">
        <w:rPr>
          <w:b/>
        </w:rPr>
        <w:t xml:space="preserve">, Adja </w:t>
      </w:r>
      <w:proofErr w:type="spellStart"/>
      <w:r w:rsidRPr="00817FA8">
        <w:rPr>
          <w:b/>
        </w:rPr>
        <w:t>Ngone</w:t>
      </w:r>
      <w:proofErr w:type="spellEnd"/>
      <w:r w:rsidRPr="00817FA8">
        <w:rPr>
          <w:b/>
        </w:rPr>
        <w:t xml:space="preserve"> Wade, </w:t>
      </w:r>
      <w:proofErr w:type="spellStart"/>
      <w:r w:rsidRPr="00817FA8">
        <w:rPr>
          <w:b/>
        </w:rPr>
        <w:t>Babacar</w:t>
      </w:r>
      <w:proofErr w:type="spellEnd"/>
      <w:r w:rsidRPr="00817FA8">
        <w:rPr>
          <w:b/>
        </w:rPr>
        <w:t xml:space="preserve"> </w:t>
      </w:r>
      <w:proofErr w:type="gramStart"/>
      <w:r w:rsidRPr="00817FA8">
        <w:rPr>
          <w:b/>
        </w:rPr>
        <w:t>Wade</w:t>
      </w:r>
      <w:r>
        <w:rPr>
          <w:b/>
        </w:rPr>
        <w:t>(</w:t>
      </w:r>
      <w:proofErr w:type="gramEnd"/>
      <w:r>
        <w:rPr>
          <w:b/>
        </w:rPr>
        <w:t xml:space="preserve"> secrétaire du comité de gestion de la maison commune) Kader </w:t>
      </w:r>
      <w:proofErr w:type="spellStart"/>
      <w:r>
        <w:rPr>
          <w:b/>
        </w:rPr>
        <w:t>Sakho</w:t>
      </w:r>
      <w:proofErr w:type="spellEnd"/>
      <w:r>
        <w:rPr>
          <w:b/>
        </w:rPr>
        <w:t xml:space="preserve"> (président adjoint du GIE et délégué du quartier), Jean Guy Menand (GREF).</w:t>
      </w:r>
    </w:p>
    <w:p w:rsidR="005E7C09" w:rsidRDefault="00817FA8">
      <w:r>
        <w:t xml:space="preserve">De 15h à 18 h </w:t>
      </w:r>
      <w:r w:rsidR="005E7C09">
        <w:t>Kader et Jean Guy présentent le déroulement de la formation aux futures</w:t>
      </w:r>
      <w:r>
        <w:t xml:space="preserve"> facilitatrices et à Aboubacar ainsi que le financement prévu.</w:t>
      </w:r>
    </w:p>
    <w:p w:rsidR="00AB089A" w:rsidRPr="00817FA8" w:rsidRDefault="00AB089A" w:rsidP="008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817FA8">
        <w:rPr>
          <w:b/>
          <w:u w:val="single"/>
        </w:rPr>
        <w:t xml:space="preserve">Le financement sera assuré par 3 </w:t>
      </w:r>
      <w:r w:rsidR="00817FA8" w:rsidRPr="00817FA8">
        <w:rPr>
          <w:b/>
          <w:u w:val="single"/>
        </w:rPr>
        <w:t>acteurs</w:t>
      </w:r>
      <w:r w:rsidR="00817FA8">
        <w:rPr>
          <w:b/>
          <w:u w:val="single"/>
        </w:rPr>
        <w:t xml:space="preserve"> dont nous avons obtenu l’accord</w:t>
      </w:r>
      <w:r w:rsidR="00817FA8" w:rsidRPr="00817FA8">
        <w:rPr>
          <w:b/>
          <w:u w:val="single"/>
        </w:rPr>
        <w:t> :</w:t>
      </w:r>
    </w:p>
    <w:p w:rsidR="00817FA8" w:rsidRDefault="00817FA8" w:rsidP="008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IEF : livret d’alphabétisation + test de positionnement + suivi</w:t>
      </w:r>
    </w:p>
    <w:p w:rsidR="00817FA8" w:rsidRDefault="00817FA8" w:rsidP="008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municipalité de BARGNY : 450 000 FCFA</w:t>
      </w:r>
    </w:p>
    <w:p w:rsidR="00817FA8" w:rsidRDefault="00817FA8" w:rsidP="008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GREF : 387 000 FCFA</w:t>
      </w:r>
    </w:p>
    <w:p w:rsidR="00817FA8" w:rsidRPr="00817FA8" w:rsidRDefault="00817FA8" w:rsidP="00817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17FA8">
        <w:rPr>
          <w:b/>
        </w:rPr>
        <w:t>TOTAL : 837 000 FCFA</w:t>
      </w:r>
    </w:p>
    <w:p w:rsidR="005E7C09" w:rsidRDefault="00F51BDA">
      <w:r>
        <w:t>L’opérateur Cheikh NDA</w:t>
      </w:r>
      <w:r w:rsidR="005E7C09">
        <w:t xml:space="preserve">W arrive à 18 h 30. </w:t>
      </w:r>
    </w:p>
    <w:p w:rsidR="005E7C09" w:rsidRDefault="005E7C09">
      <w:r>
        <w:t>Après un court échange avec les facilitatrices, il propose une répartition de la formation en 2 temps :</w:t>
      </w:r>
    </w:p>
    <w:p w:rsidR="005E7C09" w:rsidRDefault="005E7C09" w:rsidP="000C1CB4">
      <w:pPr>
        <w:pStyle w:val="Paragraphedeliste"/>
        <w:numPr>
          <w:ilvl w:val="0"/>
          <w:numId w:val="2"/>
        </w:numPr>
      </w:pPr>
      <w:r w:rsidRPr="00AB089A">
        <w:rPr>
          <w:b/>
          <w:u w:val="single"/>
        </w:rPr>
        <w:t>Un premier temps</w:t>
      </w:r>
      <w:r>
        <w:t xml:space="preserve"> de complément de formation et de mise à niveau des facilitatrices en 21 jours à raison de :</w:t>
      </w:r>
    </w:p>
    <w:p w:rsidR="005E7C09" w:rsidRDefault="005E7C09" w:rsidP="000C1CB4">
      <w:pPr>
        <w:pStyle w:val="Paragraphedeliste"/>
        <w:numPr>
          <w:ilvl w:val="0"/>
          <w:numId w:val="1"/>
        </w:numPr>
      </w:pPr>
      <w:r>
        <w:t>3 jours par semaine de 4 h de formation chacun : 3jours  x 4 heures x 3 semaines =  36 h</w:t>
      </w:r>
    </w:p>
    <w:p w:rsidR="005E7C09" w:rsidRDefault="005E7C09" w:rsidP="000C1CB4">
      <w:pPr>
        <w:pStyle w:val="Paragraphedeliste"/>
        <w:numPr>
          <w:ilvl w:val="0"/>
          <w:numId w:val="1"/>
        </w:numPr>
      </w:pPr>
      <w:r>
        <w:t>+ 2 weekend  complets (samedi et dimanche) de 10h chacun</w:t>
      </w:r>
      <w:r w:rsidR="000C1CB4">
        <w:t> : 2 x 10 h = 20 h</w:t>
      </w:r>
    </w:p>
    <w:p w:rsidR="000C1CB4" w:rsidRDefault="000C1CB4" w:rsidP="00AB089A">
      <w:pPr>
        <w:ind w:left="360"/>
        <w:rPr>
          <w:b/>
        </w:rPr>
      </w:pPr>
      <w:r w:rsidRPr="00AB089A">
        <w:rPr>
          <w:b/>
        </w:rPr>
        <w:t>Soit un total de 56 h.</w:t>
      </w:r>
    </w:p>
    <w:p w:rsidR="00AB089A" w:rsidRPr="00383DD7" w:rsidRDefault="00AB089A" w:rsidP="005A1ED0">
      <w:pPr>
        <w:ind w:left="360"/>
        <w:rPr>
          <w:b/>
          <w:u w:val="single"/>
        </w:rPr>
      </w:pPr>
      <w:r>
        <w:rPr>
          <w:b/>
        </w:rPr>
        <w:t xml:space="preserve"> </w:t>
      </w:r>
      <w:r w:rsidR="005A1ED0" w:rsidRPr="00383DD7">
        <w:rPr>
          <w:b/>
          <w:u w:val="single"/>
        </w:rPr>
        <w:t>Financement</w:t>
      </w:r>
      <w:r w:rsidRPr="00383DD7">
        <w:rPr>
          <w:b/>
          <w:u w:val="single"/>
        </w:rPr>
        <w:t> :</w:t>
      </w:r>
    </w:p>
    <w:p w:rsidR="00AB089A" w:rsidRDefault="00AB089A" w:rsidP="005A1ED0">
      <w:pPr>
        <w:pStyle w:val="Paragraphedeliste"/>
        <w:numPr>
          <w:ilvl w:val="0"/>
          <w:numId w:val="3"/>
        </w:numPr>
      </w:pPr>
      <w:r>
        <w:t xml:space="preserve">Indemnités du formateur (opérateur) : 10 000 x 21 jours = 210 000  arrondi à </w:t>
      </w:r>
      <w:r w:rsidRPr="00AB089A">
        <w:rPr>
          <w:b/>
        </w:rPr>
        <w:t>200 000 FCFA</w:t>
      </w:r>
    </w:p>
    <w:p w:rsidR="00AB089A" w:rsidRPr="00AB089A" w:rsidRDefault="00AB089A" w:rsidP="005A1ED0">
      <w:pPr>
        <w:pStyle w:val="Paragraphedeliste"/>
        <w:numPr>
          <w:ilvl w:val="0"/>
          <w:numId w:val="3"/>
        </w:numPr>
        <w:rPr>
          <w:b/>
        </w:rPr>
      </w:pPr>
      <w:r>
        <w:t xml:space="preserve">Indemnités des formées (5 facilitatrices) : 1000 x 5 x 21 jours = </w:t>
      </w:r>
      <w:r w:rsidRPr="00AB089A">
        <w:rPr>
          <w:b/>
        </w:rPr>
        <w:t>105 000 FCFA</w:t>
      </w:r>
    </w:p>
    <w:p w:rsidR="00AB089A" w:rsidRDefault="00AB089A" w:rsidP="005A1ED0">
      <w:pPr>
        <w:pStyle w:val="Paragraphedeliste"/>
        <w:numPr>
          <w:ilvl w:val="0"/>
          <w:numId w:val="3"/>
        </w:numPr>
      </w:pPr>
      <w:r>
        <w:t xml:space="preserve">Matériel collectif (forfait) = </w:t>
      </w:r>
      <w:r w:rsidRPr="00AB089A">
        <w:rPr>
          <w:b/>
        </w:rPr>
        <w:t>40 000 FCFA</w:t>
      </w:r>
    </w:p>
    <w:p w:rsidR="00AB089A" w:rsidRDefault="00AB089A" w:rsidP="005A1ED0">
      <w:pPr>
        <w:pStyle w:val="Paragraphedeliste"/>
        <w:numPr>
          <w:ilvl w:val="0"/>
          <w:numId w:val="3"/>
        </w:numPr>
      </w:pPr>
      <w:r>
        <w:t xml:space="preserve">Matériel individuel : 5 lots x 2500 = </w:t>
      </w:r>
      <w:r w:rsidRPr="00AB089A">
        <w:rPr>
          <w:b/>
        </w:rPr>
        <w:t>12 500 FCFA</w:t>
      </w:r>
    </w:p>
    <w:p w:rsidR="00AB089A" w:rsidRPr="00AB089A" w:rsidRDefault="00AB089A" w:rsidP="005A1ED0">
      <w:pPr>
        <w:pStyle w:val="Paragraphedeliste"/>
        <w:numPr>
          <w:ilvl w:val="0"/>
          <w:numId w:val="3"/>
        </w:numPr>
        <w:rPr>
          <w:b/>
        </w:rPr>
      </w:pPr>
      <w:r>
        <w:t xml:space="preserve">Reprographie (attestation + support) = </w:t>
      </w:r>
      <w:r w:rsidRPr="00AB089A">
        <w:rPr>
          <w:b/>
        </w:rPr>
        <w:t>50 000 FCFA</w:t>
      </w:r>
    </w:p>
    <w:p w:rsidR="00AB089A" w:rsidRPr="005E7C09" w:rsidRDefault="00AB089A" w:rsidP="005A1ED0">
      <w:pPr>
        <w:ind w:left="360"/>
      </w:pPr>
      <w:r>
        <w:rPr>
          <w:b/>
        </w:rPr>
        <w:t>TOTAL : 407 500 FCFA</w:t>
      </w:r>
    </w:p>
    <w:p w:rsidR="000C1CB4" w:rsidRDefault="000C1CB4" w:rsidP="005A1ED0"/>
    <w:p w:rsidR="000C1CB4" w:rsidRDefault="00AB089A" w:rsidP="000C1CB4">
      <w:pPr>
        <w:pStyle w:val="Paragraphedeliste"/>
        <w:numPr>
          <w:ilvl w:val="0"/>
          <w:numId w:val="2"/>
        </w:numPr>
      </w:pPr>
      <w:r w:rsidRPr="00AB089A">
        <w:rPr>
          <w:b/>
          <w:u w:val="single"/>
        </w:rPr>
        <w:t>Un second temps de formation</w:t>
      </w:r>
      <w:r>
        <w:t xml:space="preserve"> adressé au groupe de</w:t>
      </w:r>
      <w:r w:rsidR="000C1CB4">
        <w:t xml:space="preserve"> 30 </w:t>
      </w:r>
      <w:r>
        <w:t xml:space="preserve">femmes. Formation </w:t>
      </w:r>
      <w:r w:rsidR="000C1CB4">
        <w:t>réalisée p</w:t>
      </w:r>
      <w:r w:rsidR="00817FA8">
        <w:t xml:space="preserve">ar les 5 facilitatrices </w:t>
      </w:r>
      <w:r w:rsidR="00DC5F22">
        <w:t xml:space="preserve">sous </w:t>
      </w:r>
      <w:r w:rsidR="00817FA8">
        <w:t xml:space="preserve">le </w:t>
      </w:r>
      <w:r w:rsidR="000C1CB4">
        <w:t>contrôle</w:t>
      </w:r>
      <w:r w:rsidR="00817FA8">
        <w:t xml:space="preserve"> et l</w:t>
      </w:r>
      <w:r w:rsidR="000C1CB4">
        <w:t xml:space="preserve">a responsabilité </w:t>
      </w:r>
      <w:r w:rsidR="00817FA8">
        <w:t xml:space="preserve">de l’opérateur, </w:t>
      </w:r>
      <w:r w:rsidR="000C1CB4">
        <w:t>en considérant que les 30 femmes partent du niveau zéro en alphabétisation.</w:t>
      </w:r>
    </w:p>
    <w:p w:rsidR="000C1CB4" w:rsidRPr="005A1ED0" w:rsidRDefault="005A1ED0" w:rsidP="005A1ED0">
      <w:pPr>
        <w:rPr>
          <w:b/>
          <w:u w:val="single"/>
        </w:rPr>
      </w:pPr>
      <w:r w:rsidRPr="005A1ED0">
        <w:rPr>
          <w:b/>
          <w:u w:val="single"/>
        </w:rPr>
        <w:lastRenderedPageBreak/>
        <w:t xml:space="preserve"> </w:t>
      </w:r>
      <w:r w:rsidR="00DC5F22" w:rsidRPr="005A1ED0">
        <w:rPr>
          <w:b/>
          <w:u w:val="single"/>
        </w:rPr>
        <w:t>Financement</w:t>
      </w:r>
      <w:r w:rsidRPr="005A1ED0">
        <w:rPr>
          <w:b/>
          <w:u w:val="single"/>
        </w:rPr>
        <w:t> :</w:t>
      </w:r>
    </w:p>
    <w:p w:rsidR="005A1ED0" w:rsidRDefault="005A1ED0" w:rsidP="005A1ED0">
      <w:pPr>
        <w:pStyle w:val="Paragraphedeliste"/>
      </w:pPr>
    </w:p>
    <w:p w:rsidR="005A1ED0" w:rsidRDefault="005A1ED0" w:rsidP="005A1ED0">
      <w:pPr>
        <w:pStyle w:val="Paragraphedeliste"/>
      </w:pPr>
      <w:r>
        <w:t xml:space="preserve">Il restera 429 500 FCFA sur le financement obtenu au départ. Un Budget prévisionnel sera établi </w:t>
      </w:r>
      <w:r w:rsidR="00DC5F22">
        <w:t>à ce moment avant ce second temps de</w:t>
      </w:r>
      <w:r>
        <w:t xml:space="preserve"> formation.</w:t>
      </w:r>
    </w:p>
    <w:p w:rsidR="000C1CB4" w:rsidRDefault="000C1CB4" w:rsidP="000C1CB4"/>
    <w:p w:rsidR="00AB089A" w:rsidRPr="005E7C09" w:rsidRDefault="00AB089A"/>
    <w:sectPr w:rsidR="00AB089A" w:rsidRPr="005E7C09" w:rsidSect="006C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43AC"/>
    <w:multiLevelType w:val="hybridMultilevel"/>
    <w:tmpl w:val="D2769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504"/>
    <w:multiLevelType w:val="hybridMultilevel"/>
    <w:tmpl w:val="3656FA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C3C3C"/>
    <w:multiLevelType w:val="hybridMultilevel"/>
    <w:tmpl w:val="773A74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7C09"/>
    <w:rsid w:val="000C1CB4"/>
    <w:rsid w:val="00383DD7"/>
    <w:rsid w:val="005A1ED0"/>
    <w:rsid w:val="005B313E"/>
    <w:rsid w:val="005E7C09"/>
    <w:rsid w:val="006C5834"/>
    <w:rsid w:val="00817FA8"/>
    <w:rsid w:val="00AB089A"/>
    <w:rsid w:val="00AF0107"/>
    <w:rsid w:val="00DC5F22"/>
    <w:rsid w:val="00F5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Guy Menand</dc:creator>
  <cp:lastModifiedBy>Jean Guy Menand</cp:lastModifiedBy>
  <cp:revision>5</cp:revision>
  <dcterms:created xsi:type="dcterms:W3CDTF">2020-01-13T02:00:00Z</dcterms:created>
  <dcterms:modified xsi:type="dcterms:W3CDTF">2020-01-13T11:35:00Z</dcterms:modified>
</cp:coreProperties>
</file>